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9F9" w:rsidRPr="000F49F9" w:rsidRDefault="000F49F9" w:rsidP="000F49F9">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ГОТОВ ЛИ ВАШ РЕБЕНОК К ШКОЛЕ?</w:t>
      </w:r>
      <w:bookmarkStart w:id="0" w:name="_GoBack"/>
      <w:bookmarkEnd w:id="0"/>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Ваш ребёнок идёт в первый класс, Вы счастливы и горды. И Вы, естественно, волнуетесь. Вы думаете о том, как сложится у него в дальнейшем школьная жизнь. И даже если он неплохо готов к школе (читает, считает, хорошо рассказывает, пишет печатными буквами), Вас всё равно не покидает какое-то беспокойство. Ещё большее волнение испытывает ребёнок, ведь он находится на перепутье между дошкольной и школьной жизнью. Дети 6–7 лет реагируют на состояние неопределённости всем своим существом: нарушается устойчивость к стрессам, растёт напряжённость. И с таким ребёнком, конечно, нелегко. Поэтому так важно понять это состояние детей и помочь им быстрее привыкнуть к новой жизни.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Что такое «психологическая готовность к школе»?</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Психологическая готовность ребёнка к обучению в школе является важнейшим итогом воспитания и обучения дошкольника в семье и детском саду. Её содержание определяется системой требований, которые школа предъявляет к ребёнку. Эти требования заключаются в необходимости ответственного отношения к школе и учёбе, произвольного управления своим поведением, выполнения умственной работы, обеспечивающей сознательное усвоение знаний, установление со взрослыми и сверстниками взаимоотношений, определяемых совместной деятельностью.</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Необходимо помнить, что под «готовностью к школе» понимают не отдельные знания и умения, но их определённый набор, в котором должны присутствовать все основные элементы, хотя уровень их развития может быть разным.</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Какие же составляющие входят в набор «школьной готовности»? Это, прежде всего мотивационная готовность, волевая готовность, интеллектуальная готовность, а также достаточный уровень развития зрительно-моторной координации.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xml:space="preserve">Мотивационная готовность – это наличие у детей желания учиться. 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отличаются друг от друга.  </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xml:space="preserve"> Интеллектуальная готовность.  Многие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убеждение и является причиной ошибок родителей при подготовке детей к школе, а также причиной их разочарований при отборе детей в школу.                     </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xml:space="preserve"> Волевая готовность  необходима для нормальной адаптации детей к школьным условиям. Речь идёт не столько об умении ребят слушаться, сколько об умении слушать, вникать в содержание того, о чём говорит взрослый. Дело в том, что ученику нужно уметь понять и принять задание учителя, подчинив ему свои непосредственные желания и побуждения. Для этого необходимо, чтобы </w:t>
      </w:r>
      <w:r w:rsidRPr="000F49F9">
        <w:rPr>
          <w:rFonts w:ascii="Times New Roman" w:hAnsi="Times New Roman" w:cs="Times New Roman"/>
          <w:sz w:val="28"/>
          <w:szCs w:val="28"/>
          <w:lang w:val="ru-RU"/>
        </w:rPr>
        <w:lastRenderedPageBreak/>
        <w:t>ребёнок мог сосредоточиться на инструкции, которую получает от взрослого.   Умение учиться.</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В первом классе детей учат не только письму, чтению и счёту, но и умению учиться, а также основам теоретического мышления. Что же такое умение учиться и чем он отличается от умения читать, считать и писать?</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У ребёнка, который умеет учиться, наблюдаются такие черты:</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понимает, что он чего-то не умеет, не может, и приучен говорить об этом с учителем, не считает зазорным сказать: «Я не понял вопрос», «Я забыл в какую сторону пишется буква «ю»;</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умеет отличить новую задачу от старой и задумывается над тем, как её решить, а не выкрикивает первый попавшийся ответ;</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отличает вопрос, на который можно ответить, поразмыслив, посмотрев, понюхав, пощупав, от вопроса, на который невозможно ответить без дополнительных знаний, которые можно извлечь из учебника и книг или добыть у взрослого;</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может не просто сказать взрослому о своём незнании, неумении, непонимании в негативной манере («Я не знаю», «Я забыл», «У меня не получается»), но даже сформулировать причины своих трудностей, рассматривая предмет с разных точек зрения («Я не знаю марки этой машины: спереди она похожа на «Москвич», а сзади – на «Жигули», а не объявляющий с видом знатока, что это «Жигули» новой модели).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Присмотритесь к своему ребёнку: есть ли у него эти качества? Если да, то будьте уверены, что, несмотря на кривоватые палочки в прописях и пока далеко не беглое чтение, он прекрасно справится со всеми школьными трудностями.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Учите ребенка общаться</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Школьное обучение – это непрерывный процесс общения. Круг общения младшего школьника значительно расширяется: незнакомые взрослые, новые сверстники, старшеклассники. Психологами и педагогами замечено, что дети быстрее и легче адаптируются к школьному обучению, если умеют общаться.</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Что же родители могут сделать для того, чтобы научить ребёнка общаться? Прежде всего, надо у детей сформировать следующие навыки: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умение слушать собеседника, не перебивая его;</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говорить самому только после того, как собеседник закончил свою мысль;</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пользоваться словами, характерными для вежливого общения, избегая грубостей и вульгаризмов.</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Часто родители жалуются, что дети разговаривая между собой, перебивают друг друга и вместе с тем стесняются обратиться к чужому человеку, не умеют разговаривать по телефону.</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Преодолеть эти недостатки помогут игры, в которых участвуют не только дети, но и взрослые. Чтобы провести эти игры, нужны 2 игрушечных телефона или их предметы-заместители.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«Мама звонит дочке (сыну)», «Внучка поздравляет деда», «Нужно вызвать врача к заболевшему братишке», «нужно узнать, какой фильм идёт в кинотеатре», «Приглашаем в гости друзей» – эти и другие ситуации, разыгранные вами с ребёнком, сформируют у него умение вести диалог, разговаривать со взрослыми, сверстниками.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В годы, предшествующие обучению в школе, родителям важно создать условия для общения дошкольников с их сверстниками. Организация различных развлечений, детских праздников, разнообразных игр должна стать хорошей традицией каждой семьи. Дети учатся жить в коллективе, уступать, делать другим приятное, помогать, подчиняться, лидировать.</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И ещё один совет: учите ребёнка слушать других, но и сами признавайте его право на собственное мнение. Общение не может строиться на основе авторитарного давления на ребёнка и подчиняться формуле «Взрослый всегда прав, потому что взрослый». Обязательно спорьте с детьми, учите их доказывать свою точку зрения, но и сами не стесняйтесь признавать свои ошибки, извиняться. Всё это – залог того, что общение в любой среде не будет доставлять вашему ребёнку огорчения.</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Рекомендации по повышению уровня готовности к школе</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Многие считают, что если ребёнок посещает детский сад, значит, подготовку к школе полностью обеспечивают сотрудники дошкольного учреждения. Действительно, специально организованные занятия помогают детям подготовиться к школе, но без помощи родителей такая подготовка не будет качественной. Ребёнку требуется постоянное закрепление знаний: открытия, сделанные дома, он должен проверить и закрепить в детском саду. И наоборот, знаниями, полученными в детском саду, ему нужно поделиться с домашними.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Читать, считать, писать...</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xml:space="preserve">Любое обучение начинается с наблюдения и пробуждения интереса к данному виду деятельности. Движущая сила развития и обучения детей – их желание быть похожими на взрослых.      </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Надо ли учить ребенка писать письменными буквами?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xml:space="preserve">Нет, ни в коем случае. У ребёнка ещё слабая рука, плохо развита мелкая мускулатура.                                               </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xml:space="preserve"> Играйте с ребенком</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«Ну вот, – скажете вы, – нужно, чтобы ребёнок готовился к серьёзному учебному труду, а не тратил время на пустые игры». Те родители, которые думают, что чем ближе ребёнок к школе, тем меньше он должен играть, совершают большую ошибку. Психологи и педагоги обеспокоены не тем, что дошкольники много играют, а тем, что они переходят в школу «не наигравшись» и игры детей 5–6 лет примитивны и неинтересны.</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Почему же так важно играть с ребенком, особенно в годы подготовки к  школе?</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В игре дети: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учатся применять имеющиеся у них знания;</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ставятся перед необходимостью поиска новых знаний;</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получают богатый чувственный опыт, прежде всего касающийся свойств и качеств разнообразных предметов, окружающих их.</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В игре развиваются все психические процессы – внимание, память, мышление, речь и, что особенно важно, воображение.</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Взрослым важно руководить игровой деятельностью ребёнка. Во-первых, для того, чтобы игра была более целенаправленной, интересной и развивающей. Во-вторых, игра требует партнёров, а заинтересованный взрослый – хороший игровой партнёр. В-третьих, игра – своеобразное общение, и участие в нём родителей доставляет ребёнку большую радость.</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Какие игры наиболее полезны для подготовки детей к школе? Есть много книг и брошюр, рассказывающих о различных играх. Родитель может выбрать игру по своему вкусу, но обратите внимание на  те из них, которые:</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формируют внимание, память, сосредоточенность («Кто ушёл?», «Что изменилось?», «Что спрятали?», «Какой картинки не хватает?», «Сделай так же»);</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развивают детские представления о качествах и свойствах предметов («Что из чего сделано», «Магазин "Ткани"», «Угадай на ощупь», «Угадай на вкус», «Найди такой же предмет» (по цвету, величине, форме);</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развивают логическое мышление («Что сначала, что потом», «Времена года», шашки, шахматы, «Сравни по величине») и речь («Слова наоборот», «Синонимы», «Придумывание стихов»).</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Несколько советов, как организовать игру:</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1. Никогда не отказывайтесь поиграть с ребёнком, даже если вам некогда. Обязательно находите (лучше заранее) время для совместной игры.</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2. Подбирайте игры не слишком трудные, но и не слишком лёгкие, так как интерес падает в том и в другом случае.</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3. Подробно объясняйте правила игры. Будьте объективны в оценке игрового результата. Поддерживайте ребёнка, если игра «не клеится», хвалите за честное стремление к победе.</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4. Придумывайте новые игры вместе с ребёнком. Дайте ему возможность самому придумывать разные варианты одной игры.</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5. Занимаясь дома с ребёнком, почаще берите себе роль ученика, а не учителя. Превратитесь в совсем глупенького, не понимающего первоклашку и задавайте ребёнку различные вопросы (Почему? Зачем?).</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Кто должен осуществлять подготовку ребенка к школе?</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Психологам часто приходится слышать вопрос: кто же должен  осуществлять подготовку ребёнка к школьному обучению, кто отвечает за успешное обучение в начальных классах – родители, воспитатели детского сада и учителя, школа?</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Родители дошкольников, посещающих детские сады, часто рассчитывают на то, что дети будут подготовлены к школе силами воспитателей. Действительно, специально организованные занятия помогают детям подготовиться к школе, но без помощи родителей такая подготовка не будет качественной.</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xml:space="preserve"> Опыт показывает, что никакое самое хорошее детское учреждение – ни  детский сад, ни начальная школа – не могут полностью заменить семью, семейное воспитание. В  дошкольном учреждении детям прививают многие полезные навыки, учат рисованию, счёту, письму и чтению. Но если занятиями ребёнка не интересуются в семье, не придают им должного значения, не поощряют усердия и прилежания, ребёнок тоже начинает относиться к ним пренебрежительно, не стремится работать лучше, исправлять свои ошибки, преодолевать трудности в работе. Некоторых детей такое невнимание родителей глубоко обижает, они обижаются, перестают быть искренними и откровенными. Наоборот, интерес родителей к делам дошкольника и первоклассника придаёт особое значение всем достижениям ребёнка. Помощь в преодолении трудностей, возникающих при выполнении любого рода занятий, принимается всегда с благодарностью и способствует близости родителей и детей.</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xml:space="preserve">  О чем следует сказать учителю перед началом учебного года.</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xml:space="preserve"> Очень важно всё о своём ребёнке рассказать учителю. Ложный стыд и нежелание родителей сообщать учителю о тех или иных особенностях (и особенно – «слабостях») своего ребёнка усложняют не только работу педагога, но часто бывают причиной трудностей самого ребёнка. Бывает, учителю требуется не один месяц, чтобы разобраться в причинах этих трудностей, а ведь могло хватить одного разговора.</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Итак – расскажите учителю о развитии и здоровье ребёнка, особенно если у него есть хронические заболевания, нарушения зрения и слуха. Особо отметьте, если ребёнок очень ленивый или левша.</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Не забудьте рассказать:</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как работает ребёнок (спокойно, целеустремлённо, быстро отвлекается, рассеянный, быстро утомляется);</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каковы особенности его поведения (спокойный, дисциплинированный, беспокойный, легко возбудимый, раздражительный, плохо управляемый);</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как общается с окружающими (со взрослыми, с детьми);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что Вы знаете об особенностях его мышления, памяти (воспринимает только конкретный материал, владеет абстрактными понятиями, может обобщать; память – хорошая или плохая);</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как развита речь (произносит правильно все звуки, неправильно несколько звуков, заикается, пересказывает, употребляет распространённые предложения, пользуется эпитетами, речь бедная, односложная; умеет ли понять смысл картинки, рисунка, рассказа).</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Если вы занимались или занимаетесь у логопеда, не забудьте сообщить об этом.</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Предостережения родителям</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Многие родители начинают думать об образовании ребёнка задолго до школы. Но редко кто из взрослых осознаёт реальную трудность и сложность школы. Не только учёбы как таковой, а всего комплекса учебных нагрузок – интеллектуальных, эмоциональных, физических.</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Действительно, понимаем ли мы, взрослые, что учиться трудно? Знаем ли почему? А главное – готовы ли мы к школьным трудностям и к школьным неудачам своих детей? Ну вот, скажете Вы, зачем же настраиваться на неудачи и сложности, ведь мы делаем всё, чтобы подготовить ребёнка к школе, и надеемся, что особых проблем не будет. Школьные трудности неизбежны (к этому мы должны быть готовы), но кто-то пройдёт их незаметно, а для кого-то они могут стать непреодолимым препятствием. Здесь многое зависит от нас, взрослых, от нашей помощи и поддержки.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Подготовка к школе и школьные успехи взаимосвязаны. Чем больше наши старания до школы, чем больше внимания мы уделяем детям, тем выше наш родительский уровень притязаний, тем больше надежд, тем желаннее успехи, только успехи… К сожалению, желания родителей не столь уж часто совпадают с возможностями детей. Очень горькими бывают разочарование, огорчение, растерянность, когда у малыша, на которого возлагали столько надежд, неудачи следуют одна за другой.</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Готовы ли Вы к школьным проблемам? Правильно ли воспринимаете их? Всегда ли помните, что только ваша поддержка может помочь ребёнку преодолеть школьные трудности? Увы, мы, родители, чаще нетерпеливы, нетерпимы и эгоистичны, хотя оправдываем это «благими намерениями». Но какими бы ни были оправдания, наше раздражение, крики, выяснение отношений, наказания, всё это – дополнительные стрессовые ситуации, это всегда детская боль от непонимания и обиды. Главное, что это только усугубляет трудности и создаёт новые проблемы.</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Почему так трудно учиться? Почему сотни тысяч девчонок и мальчишек (иногда до 60 % в классе) страдают от различных школьных проблем? Мы всё больше сетуем на программы, методики, систему обучения. Отрицать необходимость коренных изменений программ,  методик и учебников никто не будет. Но важно, чтобы это была не одна новая программа, методика, не один учебник, не жёсткие сроки, когда все должны работать как один. Ведь наши дети очень разные: один будет слушать учителя, раскрыв рот, и, поглощённый работой, аккуратно выпишет каждую буковку, другой и минуты не усидит спокойно, а мечта об аккуратных буквах так и останется нашей мечтой. Один схватывает всё на лету, другому придётся объяснять не раз и не два. Один выбежит после уроков ещё полный сил, а другой от непомерной усталости может уснуть даже на уроке.</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Сейчас можно отдавать ребёнка в школу как можно раньше, но рассчитываем ли мы силы нашего ребёнка? Кому-то по силам все школьные нагрузки и в 6 лет, а кому-то полезнее провести ещё годик дома или в детском саду. Не потому, что ребёнок к учёбе не готов, а потому что он не готов к школе, к существующей системе обучения, к тому объёму школьных нагрузок, с которыми он должен будет справиться. И дело здесь не только и не столько в уровне интеллектуального развития ребёнка, сколько в возрастных особенностях его функционального развития, в резервах его организма, в состоянии здоровья, но об этом мы почти не задумываемся.</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ПСИХОЛОГИЧЕСКИЙ ПОРТРЕТ ИДЕАЛЬНОГО ПЕРВОКЛАССНИКА</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1. Педагогическая готовность:</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навыки чтения;</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навыки письма;</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навыки рисования;</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звуковая культура речи (чистая речь);</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умение развернуто ответить на вопрос;</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хороший словарный запас;</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хорошая общая осведомленность.</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2. Интеллектуальная готовность:</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дифференцированность восприятия как основа мышления;</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развитое воображение;</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хорошая ориентировка в пространстве и времени;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развитое наглядно-образное мышление (умение выделять существенное в явлениях окружающей действительности, а также умение сравнивать их, видеть сходное и отличное;</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развитая тонкая моторика рук (владение карандашом, ручкой, ножницами, навыки рисования);</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хорошая память;</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развита регулирующая функция речи (выполняет словесные инструкции);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интеллектуальная активность (умение превратить учебную задачу в самостоятельную цель деятельности);</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предпосылки абстрактно-логического мышления (способность понимать символы, способность сформулировать вопросы, способность самостоятельно рассуждать, находить причины явлений и делать простые выводы).</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3. Мотивационная готовность:</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выраженность познавательных интересов;</w:t>
      </w:r>
    </w:p>
    <w:p w:rsidR="000F49F9" w:rsidRPr="000F49F9" w:rsidRDefault="000F49F9" w:rsidP="000F49F9">
      <w:pPr>
        <w:spacing w:after="0" w:line="240" w:lineRule="auto"/>
        <w:rPr>
          <w:rFonts w:ascii="Times New Roman" w:hAnsi="Times New Roman" w:cs="Times New Roman"/>
          <w:sz w:val="28"/>
          <w:szCs w:val="28"/>
          <w:lang w:val="ru-RU"/>
        </w:rPr>
      </w:pPr>
      <w:r w:rsidRPr="000F49F9">
        <w:rPr>
          <w:rFonts w:ascii="Times New Roman" w:hAnsi="Times New Roman" w:cs="Times New Roman"/>
          <w:sz w:val="28"/>
          <w:szCs w:val="28"/>
          <w:lang w:val="ru-RU"/>
        </w:rPr>
        <w:t>– стремление освоить роль школьника (хочет ходить в школу, иметь портфель и т. п.);</w:t>
      </w:r>
    </w:p>
    <w:p w:rsidR="00F52678" w:rsidRPr="000F49F9" w:rsidRDefault="000F49F9" w:rsidP="000F49F9">
      <w:pPr>
        <w:spacing w:after="0" w:line="240" w:lineRule="auto"/>
        <w:rPr>
          <w:lang w:val="ru-RU"/>
        </w:rPr>
      </w:pPr>
      <w:r w:rsidRPr="000F49F9">
        <w:rPr>
          <w:rFonts w:ascii="Times New Roman" w:hAnsi="Times New Roman" w:cs="Times New Roman"/>
          <w:sz w:val="28"/>
          <w:szCs w:val="28"/>
          <w:lang w:val="ru-RU"/>
        </w:rPr>
        <w:t>– принятие системы требований, предъявляемой школой и учителем.</w:t>
      </w:r>
    </w:p>
    <w:sectPr w:rsidR="00F52678" w:rsidRPr="000F49F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9F9"/>
    <w:rsid w:val="000F49F9"/>
    <w:rsid w:val="00F52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425099">
      <w:bodyDiv w:val="1"/>
      <w:marLeft w:val="0"/>
      <w:marRight w:val="0"/>
      <w:marTop w:val="0"/>
      <w:marBottom w:val="0"/>
      <w:divBdr>
        <w:top w:val="none" w:sz="0" w:space="0" w:color="auto"/>
        <w:left w:val="none" w:sz="0" w:space="0" w:color="auto"/>
        <w:bottom w:val="none" w:sz="0" w:space="0" w:color="auto"/>
        <w:right w:val="none" w:sz="0" w:space="0" w:color="auto"/>
      </w:divBdr>
      <w:divsChild>
        <w:div w:id="1746687315">
          <w:marLeft w:val="0"/>
          <w:marRight w:val="0"/>
          <w:marTop w:val="0"/>
          <w:marBottom w:val="0"/>
          <w:divBdr>
            <w:top w:val="none" w:sz="0" w:space="0" w:color="auto"/>
            <w:left w:val="none" w:sz="0" w:space="0" w:color="auto"/>
            <w:bottom w:val="none" w:sz="0" w:space="0" w:color="auto"/>
            <w:right w:val="none" w:sz="0" w:space="0" w:color="auto"/>
          </w:divBdr>
        </w:div>
        <w:div w:id="2115710720">
          <w:marLeft w:val="0"/>
          <w:marRight w:val="0"/>
          <w:marTop w:val="0"/>
          <w:marBottom w:val="0"/>
          <w:divBdr>
            <w:top w:val="none" w:sz="0" w:space="0" w:color="auto"/>
            <w:left w:val="none" w:sz="0" w:space="0" w:color="auto"/>
            <w:bottom w:val="none" w:sz="0" w:space="0" w:color="auto"/>
            <w:right w:val="none" w:sz="0" w:space="0" w:color="auto"/>
          </w:divBdr>
        </w:div>
        <w:div w:id="467288208">
          <w:marLeft w:val="0"/>
          <w:marRight w:val="0"/>
          <w:marTop w:val="0"/>
          <w:marBottom w:val="0"/>
          <w:divBdr>
            <w:top w:val="none" w:sz="0" w:space="0" w:color="auto"/>
            <w:left w:val="none" w:sz="0" w:space="0" w:color="auto"/>
            <w:bottom w:val="none" w:sz="0" w:space="0" w:color="auto"/>
            <w:right w:val="none" w:sz="0" w:space="0" w:color="auto"/>
          </w:divBdr>
        </w:div>
        <w:div w:id="1756441486">
          <w:marLeft w:val="0"/>
          <w:marRight w:val="0"/>
          <w:marTop w:val="0"/>
          <w:marBottom w:val="0"/>
          <w:divBdr>
            <w:top w:val="none" w:sz="0" w:space="0" w:color="auto"/>
            <w:left w:val="none" w:sz="0" w:space="0" w:color="auto"/>
            <w:bottom w:val="none" w:sz="0" w:space="0" w:color="auto"/>
            <w:right w:val="none" w:sz="0" w:space="0" w:color="auto"/>
          </w:divBdr>
        </w:div>
        <w:div w:id="113908577">
          <w:marLeft w:val="0"/>
          <w:marRight w:val="0"/>
          <w:marTop w:val="0"/>
          <w:marBottom w:val="0"/>
          <w:divBdr>
            <w:top w:val="none" w:sz="0" w:space="0" w:color="auto"/>
            <w:left w:val="none" w:sz="0" w:space="0" w:color="auto"/>
            <w:bottom w:val="none" w:sz="0" w:space="0" w:color="auto"/>
            <w:right w:val="none" w:sz="0" w:space="0" w:color="auto"/>
          </w:divBdr>
        </w:div>
        <w:div w:id="1736390459">
          <w:marLeft w:val="0"/>
          <w:marRight w:val="0"/>
          <w:marTop w:val="0"/>
          <w:marBottom w:val="0"/>
          <w:divBdr>
            <w:top w:val="none" w:sz="0" w:space="0" w:color="auto"/>
            <w:left w:val="none" w:sz="0" w:space="0" w:color="auto"/>
            <w:bottom w:val="none" w:sz="0" w:space="0" w:color="auto"/>
            <w:right w:val="none" w:sz="0" w:space="0" w:color="auto"/>
          </w:divBdr>
        </w:div>
        <w:div w:id="1544750558">
          <w:marLeft w:val="0"/>
          <w:marRight w:val="0"/>
          <w:marTop w:val="0"/>
          <w:marBottom w:val="0"/>
          <w:divBdr>
            <w:top w:val="none" w:sz="0" w:space="0" w:color="auto"/>
            <w:left w:val="none" w:sz="0" w:space="0" w:color="auto"/>
            <w:bottom w:val="none" w:sz="0" w:space="0" w:color="auto"/>
            <w:right w:val="none" w:sz="0" w:space="0" w:color="auto"/>
          </w:divBdr>
        </w:div>
        <w:div w:id="442650398">
          <w:marLeft w:val="0"/>
          <w:marRight w:val="0"/>
          <w:marTop w:val="0"/>
          <w:marBottom w:val="0"/>
          <w:divBdr>
            <w:top w:val="none" w:sz="0" w:space="0" w:color="auto"/>
            <w:left w:val="none" w:sz="0" w:space="0" w:color="auto"/>
            <w:bottom w:val="none" w:sz="0" w:space="0" w:color="auto"/>
            <w:right w:val="none" w:sz="0" w:space="0" w:color="auto"/>
          </w:divBdr>
        </w:div>
        <w:div w:id="1222328428">
          <w:marLeft w:val="0"/>
          <w:marRight w:val="0"/>
          <w:marTop w:val="0"/>
          <w:marBottom w:val="0"/>
          <w:divBdr>
            <w:top w:val="none" w:sz="0" w:space="0" w:color="auto"/>
            <w:left w:val="none" w:sz="0" w:space="0" w:color="auto"/>
            <w:bottom w:val="none" w:sz="0" w:space="0" w:color="auto"/>
            <w:right w:val="none" w:sz="0" w:space="0" w:color="auto"/>
          </w:divBdr>
        </w:div>
        <w:div w:id="1931921">
          <w:marLeft w:val="0"/>
          <w:marRight w:val="0"/>
          <w:marTop w:val="0"/>
          <w:marBottom w:val="0"/>
          <w:divBdr>
            <w:top w:val="none" w:sz="0" w:space="0" w:color="auto"/>
            <w:left w:val="none" w:sz="0" w:space="0" w:color="auto"/>
            <w:bottom w:val="none" w:sz="0" w:space="0" w:color="auto"/>
            <w:right w:val="none" w:sz="0" w:space="0" w:color="auto"/>
          </w:divBdr>
        </w:div>
        <w:div w:id="1175195576">
          <w:marLeft w:val="0"/>
          <w:marRight w:val="0"/>
          <w:marTop w:val="0"/>
          <w:marBottom w:val="0"/>
          <w:divBdr>
            <w:top w:val="none" w:sz="0" w:space="0" w:color="auto"/>
            <w:left w:val="none" w:sz="0" w:space="0" w:color="auto"/>
            <w:bottom w:val="none" w:sz="0" w:space="0" w:color="auto"/>
            <w:right w:val="none" w:sz="0" w:space="0" w:color="auto"/>
          </w:divBdr>
        </w:div>
        <w:div w:id="307591272">
          <w:marLeft w:val="0"/>
          <w:marRight w:val="0"/>
          <w:marTop w:val="0"/>
          <w:marBottom w:val="0"/>
          <w:divBdr>
            <w:top w:val="none" w:sz="0" w:space="0" w:color="auto"/>
            <w:left w:val="none" w:sz="0" w:space="0" w:color="auto"/>
            <w:bottom w:val="none" w:sz="0" w:space="0" w:color="auto"/>
            <w:right w:val="none" w:sz="0" w:space="0" w:color="auto"/>
          </w:divBdr>
        </w:div>
        <w:div w:id="1213617805">
          <w:marLeft w:val="0"/>
          <w:marRight w:val="0"/>
          <w:marTop w:val="0"/>
          <w:marBottom w:val="0"/>
          <w:divBdr>
            <w:top w:val="none" w:sz="0" w:space="0" w:color="auto"/>
            <w:left w:val="none" w:sz="0" w:space="0" w:color="auto"/>
            <w:bottom w:val="none" w:sz="0" w:space="0" w:color="auto"/>
            <w:right w:val="none" w:sz="0" w:space="0" w:color="auto"/>
          </w:divBdr>
        </w:div>
        <w:div w:id="76830665">
          <w:marLeft w:val="0"/>
          <w:marRight w:val="0"/>
          <w:marTop w:val="0"/>
          <w:marBottom w:val="0"/>
          <w:divBdr>
            <w:top w:val="none" w:sz="0" w:space="0" w:color="auto"/>
            <w:left w:val="none" w:sz="0" w:space="0" w:color="auto"/>
            <w:bottom w:val="none" w:sz="0" w:space="0" w:color="auto"/>
            <w:right w:val="none" w:sz="0" w:space="0" w:color="auto"/>
          </w:divBdr>
        </w:div>
        <w:div w:id="1651709639">
          <w:marLeft w:val="0"/>
          <w:marRight w:val="0"/>
          <w:marTop w:val="0"/>
          <w:marBottom w:val="0"/>
          <w:divBdr>
            <w:top w:val="none" w:sz="0" w:space="0" w:color="auto"/>
            <w:left w:val="none" w:sz="0" w:space="0" w:color="auto"/>
            <w:bottom w:val="none" w:sz="0" w:space="0" w:color="auto"/>
            <w:right w:val="none" w:sz="0" w:space="0" w:color="auto"/>
          </w:divBdr>
        </w:div>
        <w:div w:id="1316028781">
          <w:marLeft w:val="0"/>
          <w:marRight w:val="0"/>
          <w:marTop w:val="0"/>
          <w:marBottom w:val="0"/>
          <w:divBdr>
            <w:top w:val="none" w:sz="0" w:space="0" w:color="auto"/>
            <w:left w:val="none" w:sz="0" w:space="0" w:color="auto"/>
            <w:bottom w:val="none" w:sz="0" w:space="0" w:color="auto"/>
            <w:right w:val="none" w:sz="0" w:space="0" w:color="auto"/>
          </w:divBdr>
        </w:div>
        <w:div w:id="902373452">
          <w:marLeft w:val="0"/>
          <w:marRight w:val="0"/>
          <w:marTop w:val="0"/>
          <w:marBottom w:val="0"/>
          <w:divBdr>
            <w:top w:val="none" w:sz="0" w:space="0" w:color="auto"/>
            <w:left w:val="none" w:sz="0" w:space="0" w:color="auto"/>
            <w:bottom w:val="none" w:sz="0" w:space="0" w:color="auto"/>
            <w:right w:val="none" w:sz="0" w:space="0" w:color="auto"/>
          </w:divBdr>
        </w:div>
        <w:div w:id="140120086">
          <w:marLeft w:val="0"/>
          <w:marRight w:val="0"/>
          <w:marTop w:val="0"/>
          <w:marBottom w:val="0"/>
          <w:divBdr>
            <w:top w:val="none" w:sz="0" w:space="0" w:color="auto"/>
            <w:left w:val="none" w:sz="0" w:space="0" w:color="auto"/>
            <w:bottom w:val="none" w:sz="0" w:space="0" w:color="auto"/>
            <w:right w:val="none" w:sz="0" w:space="0" w:color="auto"/>
          </w:divBdr>
        </w:div>
        <w:div w:id="947203787">
          <w:marLeft w:val="0"/>
          <w:marRight w:val="0"/>
          <w:marTop w:val="0"/>
          <w:marBottom w:val="0"/>
          <w:divBdr>
            <w:top w:val="none" w:sz="0" w:space="0" w:color="auto"/>
            <w:left w:val="none" w:sz="0" w:space="0" w:color="auto"/>
            <w:bottom w:val="none" w:sz="0" w:space="0" w:color="auto"/>
            <w:right w:val="none" w:sz="0" w:space="0" w:color="auto"/>
          </w:divBdr>
        </w:div>
        <w:div w:id="1179151696">
          <w:marLeft w:val="0"/>
          <w:marRight w:val="0"/>
          <w:marTop w:val="0"/>
          <w:marBottom w:val="0"/>
          <w:divBdr>
            <w:top w:val="none" w:sz="0" w:space="0" w:color="auto"/>
            <w:left w:val="none" w:sz="0" w:space="0" w:color="auto"/>
            <w:bottom w:val="none" w:sz="0" w:space="0" w:color="auto"/>
            <w:right w:val="none" w:sz="0" w:space="0" w:color="auto"/>
          </w:divBdr>
        </w:div>
        <w:div w:id="966660538">
          <w:marLeft w:val="0"/>
          <w:marRight w:val="0"/>
          <w:marTop w:val="0"/>
          <w:marBottom w:val="0"/>
          <w:divBdr>
            <w:top w:val="none" w:sz="0" w:space="0" w:color="auto"/>
            <w:left w:val="none" w:sz="0" w:space="0" w:color="auto"/>
            <w:bottom w:val="none" w:sz="0" w:space="0" w:color="auto"/>
            <w:right w:val="none" w:sz="0" w:space="0" w:color="auto"/>
          </w:divBdr>
        </w:div>
        <w:div w:id="316614958">
          <w:marLeft w:val="0"/>
          <w:marRight w:val="0"/>
          <w:marTop w:val="0"/>
          <w:marBottom w:val="0"/>
          <w:divBdr>
            <w:top w:val="none" w:sz="0" w:space="0" w:color="auto"/>
            <w:left w:val="none" w:sz="0" w:space="0" w:color="auto"/>
            <w:bottom w:val="none" w:sz="0" w:space="0" w:color="auto"/>
            <w:right w:val="none" w:sz="0" w:space="0" w:color="auto"/>
          </w:divBdr>
        </w:div>
        <w:div w:id="1268927193">
          <w:marLeft w:val="0"/>
          <w:marRight w:val="0"/>
          <w:marTop w:val="0"/>
          <w:marBottom w:val="0"/>
          <w:divBdr>
            <w:top w:val="none" w:sz="0" w:space="0" w:color="auto"/>
            <w:left w:val="none" w:sz="0" w:space="0" w:color="auto"/>
            <w:bottom w:val="none" w:sz="0" w:space="0" w:color="auto"/>
            <w:right w:val="none" w:sz="0" w:space="0" w:color="auto"/>
          </w:divBdr>
        </w:div>
        <w:div w:id="146483284">
          <w:marLeft w:val="0"/>
          <w:marRight w:val="0"/>
          <w:marTop w:val="0"/>
          <w:marBottom w:val="0"/>
          <w:divBdr>
            <w:top w:val="none" w:sz="0" w:space="0" w:color="auto"/>
            <w:left w:val="none" w:sz="0" w:space="0" w:color="auto"/>
            <w:bottom w:val="none" w:sz="0" w:space="0" w:color="auto"/>
            <w:right w:val="none" w:sz="0" w:space="0" w:color="auto"/>
          </w:divBdr>
        </w:div>
        <w:div w:id="584732706">
          <w:marLeft w:val="0"/>
          <w:marRight w:val="0"/>
          <w:marTop w:val="0"/>
          <w:marBottom w:val="0"/>
          <w:divBdr>
            <w:top w:val="none" w:sz="0" w:space="0" w:color="auto"/>
            <w:left w:val="none" w:sz="0" w:space="0" w:color="auto"/>
            <w:bottom w:val="none" w:sz="0" w:space="0" w:color="auto"/>
            <w:right w:val="none" w:sz="0" w:space="0" w:color="auto"/>
          </w:divBdr>
        </w:div>
        <w:div w:id="967469422">
          <w:marLeft w:val="0"/>
          <w:marRight w:val="0"/>
          <w:marTop w:val="0"/>
          <w:marBottom w:val="0"/>
          <w:divBdr>
            <w:top w:val="none" w:sz="0" w:space="0" w:color="auto"/>
            <w:left w:val="none" w:sz="0" w:space="0" w:color="auto"/>
            <w:bottom w:val="none" w:sz="0" w:space="0" w:color="auto"/>
            <w:right w:val="none" w:sz="0" w:space="0" w:color="auto"/>
          </w:divBdr>
        </w:div>
        <w:div w:id="1310211639">
          <w:marLeft w:val="0"/>
          <w:marRight w:val="0"/>
          <w:marTop w:val="0"/>
          <w:marBottom w:val="0"/>
          <w:divBdr>
            <w:top w:val="none" w:sz="0" w:space="0" w:color="auto"/>
            <w:left w:val="none" w:sz="0" w:space="0" w:color="auto"/>
            <w:bottom w:val="none" w:sz="0" w:space="0" w:color="auto"/>
            <w:right w:val="none" w:sz="0" w:space="0" w:color="auto"/>
          </w:divBdr>
        </w:div>
        <w:div w:id="1430853200">
          <w:marLeft w:val="0"/>
          <w:marRight w:val="0"/>
          <w:marTop w:val="0"/>
          <w:marBottom w:val="0"/>
          <w:divBdr>
            <w:top w:val="none" w:sz="0" w:space="0" w:color="auto"/>
            <w:left w:val="none" w:sz="0" w:space="0" w:color="auto"/>
            <w:bottom w:val="none" w:sz="0" w:space="0" w:color="auto"/>
            <w:right w:val="none" w:sz="0" w:space="0" w:color="auto"/>
          </w:divBdr>
        </w:div>
        <w:div w:id="350495754">
          <w:marLeft w:val="0"/>
          <w:marRight w:val="0"/>
          <w:marTop w:val="0"/>
          <w:marBottom w:val="0"/>
          <w:divBdr>
            <w:top w:val="none" w:sz="0" w:space="0" w:color="auto"/>
            <w:left w:val="none" w:sz="0" w:space="0" w:color="auto"/>
            <w:bottom w:val="none" w:sz="0" w:space="0" w:color="auto"/>
            <w:right w:val="none" w:sz="0" w:space="0" w:color="auto"/>
          </w:divBdr>
        </w:div>
        <w:div w:id="331105479">
          <w:marLeft w:val="0"/>
          <w:marRight w:val="0"/>
          <w:marTop w:val="0"/>
          <w:marBottom w:val="0"/>
          <w:divBdr>
            <w:top w:val="none" w:sz="0" w:space="0" w:color="auto"/>
            <w:left w:val="none" w:sz="0" w:space="0" w:color="auto"/>
            <w:bottom w:val="none" w:sz="0" w:space="0" w:color="auto"/>
            <w:right w:val="none" w:sz="0" w:space="0" w:color="auto"/>
          </w:divBdr>
        </w:div>
        <w:div w:id="315115523">
          <w:marLeft w:val="0"/>
          <w:marRight w:val="0"/>
          <w:marTop w:val="0"/>
          <w:marBottom w:val="0"/>
          <w:divBdr>
            <w:top w:val="none" w:sz="0" w:space="0" w:color="auto"/>
            <w:left w:val="none" w:sz="0" w:space="0" w:color="auto"/>
            <w:bottom w:val="none" w:sz="0" w:space="0" w:color="auto"/>
            <w:right w:val="none" w:sz="0" w:space="0" w:color="auto"/>
          </w:divBdr>
        </w:div>
        <w:div w:id="1130393917">
          <w:marLeft w:val="0"/>
          <w:marRight w:val="0"/>
          <w:marTop w:val="0"/>
          <w:marBottom w:val="0"/>
          <w:divBdr>
            <w:top w:val="none" w:sz="0" w:space="0" w:color="auto"/>
            <w:left w:val="none" w:sz="0" w:space="0" w:color="auto"/>
            <w:bottom w:val="none" w:sz="0" w:space="0" w:color="auto"/>
            <w:right w:val="none" w:sz="0" w:space="0" w:color="auto"/>
          </w:divBdr>
        </w:div>
        <w:div w:id="1627278117">
          <w:marLeft w:val="0"/>
          <w:marRight w:val="0"/>
          <w:marTop w:val="0"/>
          <w:marBottom w:val="0"/>
          <w:divBdr>
            <w:top w:val="none" w:sz="0" w:space="0" w:color="auto"/>
            <w:left w:val="none" w:sz="0" w:space="0" w:color="auto"/>
            <w:bottom w:val="none" w:sz="0" w:space="0" w:color="auto"/>
            <w:right w:val="none" w:sz="0" w:space="0" w:color="auto"/>
          </w:divBdr>
        </w:div>
        <w:div w:id="1749039779">
          <w:marLeft w:val="0"/>
          <w:marRight w:val="0"/>
          <w:marTop w:val="0"/>
          <w:marBottom w:val="0"/>
          <w:divBdr>
            <w:top w:val="none" w:sz="0" w:space="0" w:color="auto"/>
            <w:left w:val="none" w:sz="0" w:space="0" w:color="auto"/>
            <w:bottom w:val="none" w:sz="0" w:space="0" w:color="auto"/>
            <w:right w:val="none" w:sz="0" w:space="0" w:color="auto"/>
          </w:divBdr>
        </w:div>
        <w:div w:id="627668720">
          <w:marLeft w:val="0"/>
          <w:marRight w:val="0"/>
          <w:marTop w:val="0"/>
          <w:marBottom w:val="0"/>
          <w:divBdr>
            <w:top w:val="none" w:sz="0" w:space="0" w:color="auto"/>
            <w:left w:val="none" w:sz="0" w:space="0" w:color="auto"/>
            <w:bottom w:val="none" w:sz="0" w:space="0" w:color="auto"/>
            <w:right w:val="none" w:sz="0" w:space="0" w:color="auto"/>
          </w:divBdr>
        </w:div>
        <w:div w:id="1960406994">
          <w:marLeft w:val="0"/>
          <w:marRight w:val="0"/>
          <w:marTop w:val="0"/>
          <w:marBottom w:val="0"/>
          <w:divBdr>
            <w:top w:val="none" w:sz="0" w:space="0" w:color="auto"/>
            <w:left w:val="none" w:sz="0" w:space="0" w:color="auto"/>
            <w:bottom w:val="none" w:sz="0" w:space="0" w:color="auto"/>
            <w:right w:val="none" w:sz="0" w:space="0" w:color="auto"/>
          </w:divBdr>
        </w:div>
        <w:div w:id="2094811480">
          <w:marLeft w:val="0"/>
          <w:marRight w:val="0"/>
          <w:marTop w:val="0"/>
          <w:marBottom w:val="0"/>
          <w:divBdr>
            <w:top w:val="none" w:sz="0" w:space="0" w:color="auto"/>
            <w:left w:val="none" w:sz="0" w:space="0" w:color="auto"/>
            <w:bottom w:val="none" w:sz="0" w:space="0" w:color="auto"/>
            <w:right w:val="none" w:sz="0" w:space="0" w:color="auto"/>
          </w:divBdr>
        </w:div>
        <w:div w:id="1563717167">
          <w:marLeft w:val="0"/>
          <w:marRight w:val="0"/>
          <w:marTop w:val="0"/>
          <w:marBottom w:val="0"/>
          <w:divBdr>
            <w:top w:val="none" w:sz="0" w:space="0" w:color="auto"/>
            <w:left w:val="none" w:sz="0" w:space="0" w:color="auto"/>
            <w:bottom w:val="none" w:sz="0" w:space="0" w:color="auto"/>
            <w:right w:val="none" w:sz="0" w:space="0" w:color="auto"/>
          </w:divBdr>
        </w:div>
        <w:div w:id="815100049">
          <w:marLeft w:val="0"/>
          <w:marRight w:val="0"/>
          <w:marTop w:val="0"/>
          <w:marBottom w:val="0"/>
          <w:divBdr>
            <w:top w:val="none" w:sz="0" w:space="0" w:color="auto"/>
            <w:left w:val="none" w:sz="0" w:space="0" w:color="auto"/>
            <w:bottom w:val="none" w:sz="0" w:space="0" w:color="auto"/>
            <w:right w:val="none" w:sz="0" w:space="0" w:color="auto"/>
          </w:divBdr>
        </w:div>
        <w:div w:id="445776393">
          <w:marLeft w:val="0"/>
          <w:marRight w:val="0"/>
          <w:marTop w:val="0"/>
          <w:marBottom w:val="0"/>
          <w:divBdr>
            <w:top w:val="none" w:sz="0" w:space="0" w:color="auto"/>
            <w:left w:val="none" w:sz="0" w:space="0" w:color="auto"/>
            <w:bottom w:val="none" w:sz="0" w:space="0" w:color="auto"/>
            <w:right w:val="none" w:sz="0" w:space="0" w:color="auto"/>
          </w:divBdr>
        </w:div>
        <w:div w:id="570821265">
          <w:marLeft w:val="0"/>
          <w:marRight w:val="0"/>
          <w:marTop w:val="0"/>
          <w:marBottom w:val="0"/>
          <w:divBdr>
            <w:top w:val="none" w:sz="0" w:space="0" w:color="auto"/>
            <w:left w:val="none" w:sz="0" w:space="0" w:color="auto"/>
            <w:bottom w:val="none" w:sz="0" w:space="0" w:color="auto"/>
            <w:right w:val="none" w:sz="0" w:space="0" w:color="auto"/>
          </w:divBdr>
        </w:div>
        <w:div w:id="1713504267">
          <w:marLeft w:val="0"/>
          <w:marRight w:val="0"/>
          <w:marTop w:val="0"/>
          <w:marBottom w:val="0"/>
          <w:divBdr>
            <w:top w:val="none" w:sz="0" w:space="0" w:color="auto"/>
            <w:left w:val="none" w:sz="0" w:space="0" w:color="auto"/>
            <w:bottom w:val="none" w:sz="0" w:space="0" w:color="auto"/>
            <w:right w:val="none" w:sz="0" w:space="0" w:color="auto"/>
          </w:divBdr>
        </w:div>
        <w:div w:id="883755018">
          <w:marLeft w:val="0"/>
          <w:marRight w:val="0"/>
          <w:marTop w:val="0"/>
          <w:marBottom w:val="0"/>
          <w:divBdr>
            <w:top w:val="none" w:sz="0" w:space="0" w:color="auto"/>
            <w:left w:val="none" w:sz="0" w:space="0" w:color="auto"/>
            <w:bottom w:val="none" w:sz="0" w:space="0" w:color="auto"/>
            <w:right w:val="none" w:sz="0" w:space="0" w:color="auto"/>
          </w:divBdr>
        </w:div>
        <w:div w:id="1757434992">
          <w:marLeft w:val="0"/>
          <w:marRight w:val="0"/>
          <w:marTop w:val="0"/>
          <w:marBottom w:val="0"/>
          <w:divBdr>
            <w:top w:val="none" w:sz="0" w:space="0" w:color="auto"/>
            <w:left w:val="none" w:sz="0" w:space="0" w:color="auto"/>
            <w:bottom w:val="none" w:sz="0" w:space="0" w:color="auto"/>
            <w:right w:val="none" w:sz="0" w:space="0" w:color="auto"/>
          </w:divBdr>
        </w:div>
        <w:div w:id="1922178062">
          <w:marLeft w:val="0"/>
          <w:marRight w:val="0"/>
          <w:marTop w:val="0"/>
          <w:marBottom w:val="0"/>
          <w:divBdr>
            <w:top w:val="none" w:sz="0" w:space="0" w:color="auto"/>
            <w:left w:val="none" w:sz="0" w:space="0" w:color="auto"/>
            <w:bottom w:val="none" w:sz="0" w:space="0" w:color="auto"/>
            <w:right w:val="none" w:sz="0" w:space="0" w:color="auto"/>
          </w:divBdr>
        </w:div>
        <w:div w:id="1291087139">
          <w:marLeft w:val="0"/>
          <w:marRight w:val="0"/>
          <w:marTop w:val="0"/>
          <w:marBottom w:val="0"/>
          <w:divBdr>
            <w:top w:val="none" w:sz="0" w:space="0" w:color="auto"/>
            <w:left w:val="none" w:sz="0" w:space="0" w:color="auto"/>
            <w:bottom w:val="none" w:sz="0" w:space="0" w:color="auto"/>
            <w:right w:val="none" w:sz="0" w:space="0" w:color="auto"/>
          </w:divBdr>
        </w:div>
        <w:div w:id="2112774677">
          <w:marLeft w:val="0"/>
          <w:marRight w:val="0"/>
          <w:marTop w:val="0"/>
          <w:marBottom w:val="0"/>
          <w:divBdr>
            <w:top w:val="none" w:sz="0" w:space="0" w:color="auto"/>
            <w:left w:val="none" w:sz="0" w:space="0" w:color="auto"/>
            <w:bottom w:val="none" w:sz="0" w:space="0" w:color="auto"/>
            <w:right w:val="none" w:sz="0" w:space="0" w:color="auto"/>
          </w:divBdr>
        </w:div>
        <w:div w:id="1616787511">
          <w:marLeft w:val="0"/>
          <w:marRight w:val="0"/>
          <w:marTop w:val="0"/>
          <w:marBottom w:val="0"/>
          <w:divBdr>
            <w:top w:val="none" w:sz="0" w:space="0" w:color="auto"/>
            <w:left w:val="none" w:sz="0" w:space="0" w:color="auto"/>
            <w:bottom w:val="none" w:sz="0" w:space="0" w:color="auto"/>
            <w:right w:val="none" w:sz="0" w:space="0" w:color="auto"/>
          </w:divBdr>
        </w:div>
        <w:div w:id="538394861">
          <w:marLeft w:val="0"/>
          <w:marRight w:val="0"/>
          <w:marTop w:val="0"/>
          <w:marBottom w:val="0"/>
          <w:divBdr>
            <w:top w:val="none" w:sz="0" w:space="0" w:color="auto"/>
            <w:left w:val="none" w:sz="0" w:space="0" w:color="auto"/>
            <w:bottom w:val="none" w:sz="0" w:space="0" w:color="auto"/>
            <w:right w:val="none" w:sz="0" w:space="0" w:color="auto"/>
          </w:divBdr>
        </w:div>
        <w:div w:id="1516726448">
          <w:marLeft w:val="0"/>
          <w:marRight w:val="0"/>
          <w:marTop w:val="0"/>
          <w:marBottom w:val="0"/>
          <w:divBdr>
            <w:top w:val="none" w:sz="0" w:space="0" w:color="auto"/>
            <w:left w:val="none" w:sz="0" w:space="0" w:color="auto"/>
            <w:bottom w:val="none" w:sz="0" w:space="0" w:color="auto"/>
            <w:right w:val="none" w:sz="0" w:space="0" w:color="auto"/>
          </w:divBdr>
        </w:div>
        <w:div w:id="1096636792">
          <w:marLeft w:val="0"/>
          <w:marRight w:val="0"/>
          <w:marTop w:val="0"/>
          <w:marBottom w:val="0"/>
          <w:divBdr>
            <w:top w:val="none" w:sz="0" w:space="0" w:color="auto"/>
            <w:left w:val="none" w:sz="0" w:space="0" w:color="auto"/>
            <w:bottom w:val="none" w:sz="0" w:space="0" w:color="auto"/>
            <w:right w:val="none" w:sz="0" w:space="0" w:color="auto"/>
          </w:divBdr>
        </w:div>
        <w:div w:id="2059426695">
          <w:marLeft w:val="0"/>
          <w:marRight w:val="0"/>
          <w:marTop w:val="0"/>
          <w:marBottom w:val="0"/>
          <w:divBdr>
            <w:top w:val="none" w:sz="0" w:space="0" w:color="auto"/>
            <w:left w:val="none" w:sz="0" w:space="0" w:color="auto"/>
            <w:bottom w:val="none" w:sz="0" w:space="0" w:color="auto"/>
            <w:right w:val="none" w:sz="0" w:space="0" w:color="auto"/>
          </w:divBdr>
        </w:div>
        <w:div w:id="1764647231">
          <w:marLeft w:val="0"/>
          <w:marRight w:val="0"/>
          <w:marTop w:val="0"/>
          <w:marBottom w:val="0"/>
          <w:divBdr>
            <w:top w:val="none" w:sz="0" w:space="0" w:color="auto"/>
            <w:left w:val="none" w:sz="0" w:space="0" w:color="auto"/>
            <w:bottom w:val="none" w:sz="0" w:space="0" w:color="auto"/>
            <w:right w:val="none" w:sz="0" w:space="0" w:color="auto"/>
          </w:divBdr>
        </w:div>
        <w:div w:id="1223952993">
          <w:marLeft w:val="0"/>
          <w:marRight w:val="0"/>
          <w:marTop w:val="0"/>
          <w:marBottom w:val="0"/>
          <w:divBdr>
            <w:top w:val="none" w:sz="0" w:space="0" w:color="auto"/>
            <w:left w:val="none" w:sz="0" w:space="0" w:color="auto"/>
            <w:bottom w:val="none" w:sz="0" w:space="0" w:color="auto"/>
            <w:right w:val="none" w:sz="0" w:space="0" w:color="auto"/>
          </w:divBdr>
        </w:div>
        <w:div w:id="856499417">
          <w:marLeft w:val="0"/>
          <w:marRight w:val="0"/>
          <w:marTop w:val="0"/>
          <w:marBottom w:val="0"/>
          <w:divBdr>
            <w:top w:val="none" w:sz="0" w:space="0" w:color="auto"/>
            <w:left w:val="none" w:sz="0" w:space="0" w:color="auto"/>
            <w:bottom w:val="none" w:sz="0" w:space="0" w:color="auto"/>
            <w:right w:val="none" w:sz="0" w:space="0" w:color="auto"/>
          </w:divBdr>
        </w:div>
        <w:div w:id="494999195">
          <w:marLeft w:val="0"/>
          <w:marRight w:val="0"/>
          <w:marTop w:val="0"/>
          <w:marBottom w:val="0"/>
          <w:divBdr>
            <w:top w:val="none" w:sz="0" w:space="0" w:color="auto"/>
            <w:left w:val="none" w:sz="0" w:space="0" w:color="auto"/>
            <w:bottom w:val="none" w:sz="0" w:space="0" w:color="auto"/>
            <w:right w:val="none" w:sz="0" w:space="0" w:color="auto"/>
          </w:divBdr>
        </w:div>
        <w:div w:id="918561938">
          <w:marLeft w:val="0"/>
          <w:marRight w:val="0"/>
          <w:marTop w:val="0"/>
          <w:marBottom w:val="0"/>
          <w:divBdr>
            <w:top w:val="none" w:sz="0" w:space="0" w:color="auto"/>
            <w:left w:val="none" w:sz="0" w:space="0" w:color="auto"/>
            <w:bottom w:val="none" w:sz="0" w:space="0" w:color="auto"/>
            <w:right w:val="none" w:sz="0" w:space="0" w:color="auto"/>
          </w:divBdr>
        </w:div>
        <w:div w:id="14623679">
          <w:marLeft w:val="0"/>
          <w:marRight w:val="0"/>
          <w:marTop w:val="0"/>
          <w:marBottom w:val="0"/>
          <w:divBdr>
            <w:top w:val="none" w:sz="0" w:space="0" w:color="auto"/>
            <w:left w:val="none" w:sz="0" w:space="0" w:color="auto"/>
            <w:bottom w:val="none" w:sz="0" w:space="0" w:color="auto"/>
            <w:right w:val="none" w:sz="0" w:space="0" w:color="auto"/>
          </w:divBdr>
        </w:div>
        <w:div w:id="1906378619">
          <w:marLeft w:val="0"/>
          <w:marRight w:val="0"/>
          <w:marTop w:val="0"/>
          <w:marBottom w:val="0"/>
          <w:divBdr>
            <w:top w:val="none" w:sz="0" w:space="0" w:color="auto"/>
            <w:left w:val="none" w:sz="0" w:space="0" w:color="auto"/>
            <w:bottom w:val="none" w:sz="0" w:space="0" w:color="auto"/>
            <w:right w:val="none" w:sz="0" w:space="0" w:color="auto"/>
          </w:divBdr>
        </w:div>
        <w:div w:id="2014070648">
          <w:marLeft w:val="0"/>
          <w:marRight w:val="0"/>
          <w:marTop w:val="0"/>
          <w:marBottom w:val="0"/>
          <w:divBdr>
            <w:top w:val="none" w:sz="0" w:space="0" w:color="auto"/>
            <w:left w:val="none" w:sz="0" w:space="0" w:color="auto"/>
            <w:bottom w:val="none" w:sz="0" w:space="0" w:color="auto"/>
            <w:right w:val="none" w:sz="0" w:space="0" w:color="auto"/>
          </w:divBdr>
        </w:div>
        <w:div w:id="1850830164">
          <w:marLeft w:val="0"/>
          <w:marRight w:val="0"/>
          <w:marTop w:val="0"/>
          <w:marBottom w:val="0"/>
          <w:divBdr>
            <w:top w:val="none" w:sz="0" w:space="0" w:color="auto"/>
            <w:left w:val="none" w:sz="0" w:space="0" w:color="auto"/>
            <w:bottom w:val="none" w:sz="0" w:space="0" w:color="auto"/>
            <w:right w:val="none" w:sz="0" w:space="0" w:color="auto"/>
          </w:divBdr>
        </w:div>
        <w:div w:id="1203519879">
          <w:marLeft w:val="0"/>
          <w:marRight w:val="0"/>
          <w:marTop w:val="0"/>
          <w:marBottom w:val="0"/>
          <w:divBdr>
            <w:top w:val="none" w:sz="0" w:space="0" w:color="auto"/>
            <w:left w:val="none" w:sz="0" w:space="0" w:color="auto"/>
            <w:bottom w:val="none" w:sz="0" w:space="0" w:color="auto"/>
            <w:right w:val="none" w:sz="0" w:space="0" w:color="auto"/>
          </w:divBdr>
        </w:div>
        <w:div w:id="398046">
          <w:marLeft w:val="0"/>
          <w:marRight w:val="0"/>
          <w:marTop w:val="0"/>
          <w:marBottom w:val="0"/>
          <w:divBdr>
            <w:top w:val="none" w:sz="0" w:space="0" w:color="auto"/>
            <w:left w:val="none" w:sz="0" w:space="0" w:color="auto"/>
            <w:bottom w:val="none" w:sz="0" w:space="0" w:color="auto"/>
            <w:right w:val="none" w:sz="0" w:space="0" w:color="auto"/>
          </w:divBdr>
        </w:div>
        <w:div w:id="1387072661">
          <w:marLeft w:val="0"/>
          <w:marRight w:val="0"/>
          <w:marTop w:val="0"/>
          <w:marBottom w:val="0"/>
          <w:divBdr>
            <w:top w:val="none" w:sz="0" w:space="0" w:color="auto"/>
            <w:left w:val="none" w:sz="0" w:space="0" w:color="auto"/>
            <w:bottom w:val="none" w:sz="0" w:space="0" w:color="auto"/>
            <w:right w:val="none" w:sz="0" w:space="0" w:color="auto"/>
          </w:divBdr>
        </w:div>
        <w:div w:id="886406156">
          <w:marLeft w:val="0"/>
          <w:marRight w:val="0"/>
          <w:marTop w:val="0"/>
          <w:marBottom w:val="0"/>
          <w:divBdr>
            <w:top w:val="none" w:sz="0" w:space="0" w:color="auto"/>
            <w:left w:val="none" w:sz="0" w:space="0" w:color="auto"/>
            <w:bottom w:val="none" w:sz="0" w:space="0" w:color="auto"/>
            <w:right w:val="none" w:sz="0" w:space="0" w:color="auto"/>
          </w:divBdr>
        </w:div>
        <w:div w:id="264651400">
          <w:marLeft w:val="0"/>
          <w:marRight w:val="0"/>
          <w:marTop w:val="0"/>
          <w:marBottom w:val="0"/>
          <w:divBdr>
            <w:top w:val="none" w:sz="0" w:space="0" w:color="auto"/>
            <w:left w:val="none" w:sz="0" w:space="0" w:color="auto"/>
            <w:bottom w:val="none" w:sz="0" w:space="0" w:color="auto"/>
            <w:right w:val="none" w:sz="0" w:space="0" w:color="auto"/>
          </w:divBdr>
        </w:div>
        <w:div w:id="2004384860">
          <w:marLeft w:val="0"/>
          <w:marRight w:val="0"/>
          <w:marTop w:val="0"/>
          <w:marBottom w:val="0"/>
          <w:divBdr>
            <w:top w:val="none" w:sz="0" w:space="0" w:color="auto"/>
            <w:left w:val="none" w:sz="0" w:space="0" w:color="auto"/>
            <w:bottom w:val="none" w:sz="0" w:space="0" w:color="auto"/>
            <w:right w:val="none" w:sz="0" w:space="0" w:color="auto"/>
          </w:divBdr>
        </w:div>
        <w:div w:id="1908373808">
          <w:marLeft w:val="0"/>
          <w:marRight w:val="0"/>
          <w:marTop w:val="0"/>
          <w:marBottom w:val="0"/>
          <w:divBdr>
            <w:top w:val="none" w:sz="0" w:space="0" w:color="auto"/>
            <w:left w:val="none" w:sz="0" w:space="0" w:color="auto"/>
            <w:bottom w:val="none" w:sz="0" w:space="0" w:color="auto"/>
            <w:right w:val="none" w:sz="0" w:space="0" w:color="auto"/>
          </w:divBdr>
        </w:div>
        <w:div w:id="1549343704">
          <w:marLeft w:val="0"/>
          <w:marRight w:val="0"/>
          <w:marTop w:val="0"/>
          <w:marBottom w:val="0"/>
          <w:divBdr>
            <w:top w:val="none" w:sz="0" w:space="0" w:color="auto"/>
            <w:left w:val="none" w:sz="0" w:space="0" w:color="auto"/>
            <w:bottom w:val="none" w:sz="0" w:space="0" w:color="auto"/>
            <w:right w:val="none" w:sz="0" w:space="0" w:color="auto"/>
          </w:divBdr>
        </w:div>
        <w:div w:id="1126042483">
          <w:marLeft w:val="0"/>
          <w:marRight w:val="0"/>
          <w:marTop w:val="0"/>
          <w:marBottom w:val="0"/>
          <w:divBdr>
            <w:top w:val="none" w:sz="0" w:space="0" w:color="auto"/>
            <w:left w:val="none" w:sz="0" w:space="0" w:color="auto"/>
            <w:bottom w:val="none" w:sz="0" w:space="0" w:color="auto"/>
            <w:right w:val="none" w:sz="0" w:space="0" w:color="auto"/>
          </w:divBdr>
        </w:div>
        <w:div w:id="1180662654">
          <w:marLeft w:val="0"/>
          <w:marRight w:val="0"/>
          <w:marTop w:val="0"/>
          <w:marBottom w:val="0"/>
          <w:divBdr>
            <w:top w:val="none" w:sz="0" w:space="0" w:color="auto"/>
            <w:left w:val="none" w:sz="0" w:space="0" w:color="auto"/>
            <w:bottom w:val="none" w:sz="0" w:space="0" w:color="auto"/>
            <w:right w:val="none" w:sz="0" w:space="0" w:color="auto"/>
          </w:divBdr>
        </w:div>
        <w:div w:id="1266112870">
          <w:marLeft w:val="0"/>
          <w:marRight w:val="0"/>
          <w:marTop w:val="0"/>
          <w:marBottom w:val="0"/>
          <w:divBdr>
            <w:top w:val="none" w:sz="0" w:space="0" w:color="auto"/>
            <w:left w:val="none" w:sz="0" w:space="0" w:color="auto"/>
            <w:bottom w:val="none" w:sz="0" w:space="0" w:color="auto"/>
            <w:right w:val="none" w:sz="0" w:space="0" w:color="auto"/>
          </w:divBdr>
        </w:div>
        <w:div w:id="817455941">
          <w:marLeft w:val="0"/>
          <w:marRight w:val="0"/>
          <w:marTop w:val="0"/>
          <w:marBottom w:val="0"/>
          <w:divBdr>
            <w:top w:val="none" w:sz="0" w:space="0" w:color="auto"/>
            <w:left w:val="none" w:sz="0" w:space="0" w:color="auto"/>
            <w:bottom w:val="none" w:sz="0" w:space="0" w:color="auto"/>
            <w:right w:val="none" w:sz="0" w:space="0" w:color="auto"/>
          </w:divBdr>
        </w:div>
        <w:div w:id="1974945444">
          <w:marLeft w:val="0"/>
          <w:marRight w:val="0"/>
          <w:marTop w:val="0"/>
          <w:marBottom w:val="0"/>
          <w:divBdr>
            <w:top w:val="none" w:sz="0" w:space="0" w:color="auto"/>
            <w:left w:val="none" w:sz="0" w:space="0" w:color="auto"/>
            <w:bottom w:val="none" w:sz="0" w:space="0" w:color="auto"/>
            <w:right w:val="none" w:sz="0" w:space="0" w:color="auto"/>
          </w:divBdr>
        </w:div>
        <w:div w:id="711075407">
          <w:marLeft w:val="0"/>
          <w:marRight w:val="0"/>
          <w:marTop w:val="0"/>
          <w:marBottom w:val="0"/>
          <w:divBdr>
            <w:top w:val="none" w:sz="0" w:space="0" w:color="auto"/>
            <w:left w:val="none" w:sz="0" w:space="0" w:color="auto"/>
            <w:bottom w:val="none" w:sz="0" w:space="0" w:color="auto"/>
            <w:right w:val="none" w:sz="0" w:space="0" w:color="auto"/>
          </w:divBdr>
        </w:div>
        <w:div w:id="895164522">
          <w:marLeft w:val="0"/>
          <w:marRight w:val="0"/>
          <w:marTop w:val="0"/>
          <w:marBottom w:val="0"/>
          <w:divBdr>
            <w:top w:val="none" w:sz="0" w:space="0" w:color="auto"/>
            <w:left w:val="none" w:sz="0" w:space="0" w:color="auto"/>
            <w:bottom w:val="none" w:sz="0" w:space="0" w:color="auto"/>
            <w:right w:val="none" w:sz="0" w:space="0" w:color="auto"/>
          </w:divBdr>
        </w:div>
        <w:div w:id="649024060">
          <w:marLeft w:val="0"/>
          <w:marRight w:val="0"/>
          <w:marTop w:val="0"/>
          <w:marBottom w:val="0"/>
          <w:divBdr>
            <w:top w:val="none" w:sz="0" w:space="0" w:color="auto"/>
            <w:left w:val="none" w:sz="0" w:space="0" w:color="auto"/>
            <w:bottom w:val="none" w:sz="0" w:space="0" w:color="auto"/>
            <w:right w:val="none" w:sz="0" w:space="0" w:color="auto"/>
          </w:divBdr>
        </w:div>
        <w:div w:id="2009559012">
          <w:marLeft w:val="0"/>
          <w:marRight w:val="0"/>
          <w:marTop w:val="0"/>
          <w:marBottom w:val="0"/>
          <w:divBdr>
            <w:top w:val="none" w:sz="0" w:space="0" w:color="auto"/>
            <w:left w:val="none" w:sz="0" w:space="0" w:color="auto"/>
            <w:bottom w:val="none" w:sz="0" w:space="0" w:color="auto"/>
            <w:right w:val="none" w:sz="0" w:space="0" w:color="auto"/>
          </w:divBdr>
        </w:div>
        <w:div w:id="585312212">
          <w:marLeft w:val="0"/>
          <w:marRight w:val="0"/>
          <w:marTop w:val="0"/>
          <w:marBottom w:val="0"/>
          <w:divBdr>
            <w:top w:val="none" w:sz="0" w:space="0" w:color="auto"/>
            <w:left w:val="none" w:sz="0" w:space="0" w:color="auto"/>
            <w:bottom w:val="none" w:sz="0" w:space="0" w:color="auto"/>
            <w:right w:val="none" w:sz="0" w:space="0" w:color="auto"/>
          </w:divBdr>
        </w:div>
        <w:div w:id="204677574">
          <w:marLeft w:val="0"/>
          <w:marRight w:val="0"/>
          <w:marTop w:val="0"/>
          <w:marBottom w:val="0"/>
          <w:divBdr>
            <w:top w:val="none" w:sz="0" w:space="0" w:color="auto"/>
            <w:left w:val="none" w:sz="0" w:space="0" w:color="auto"/>
            <w:bottom w:val="none" w:sz="0" w:space="0" w:color="auto"/>
            <w:right w:val="none" w:sz="0" w:space="0" w:color="auto"/>
          </w:divBdr>
        </w:div>
        <w:div w:id="767581605">
          <w:marLeft w:val="0"/>
          <w:marRight w:val="0"/>
          <w:marTop w:val="0"/>
          <w:marBottom w:val="0"/>
          <w:divBdr>
            <w:top w:val="none" w:sz="0" w:space="0" w:color="auto"/>
            <w:left w:val="none" w:sz="0" w:space="0" w:color="auto"/>
            <w:bottom w:val="none" w:sz="0" w:space="0" w:color="auto"/>
            <w:right w:val="none" w:sz="0" w:space="0" w:color="auto"/>
          </w:divBdr>
        </w:div>
        <w:div w:id="512569313">
          <w:marLeft w:val="0"/>
          <w:marRight w:val="0"/>
          <w:marTop w:val="0"/>
          <w:marBottom w:val="0"/>
          <w:divBdr>
            <w:top w:val="none" w:sz="0" w:space="0" w:color="auto"/>
            <w:left w:val="none" w:sz="0" w:space="0" w:color="auto"/>
            <w:bottom w:val="none" w:sz="0" w:space="0" w:color="auto"/>
            <w:right w:val="none" w:sz="0" w:space="0" w:color="auto"/>
          </w:divBdr>
        </w:div>
        <w:div w:id="1906143201">
          <w:marLeft w:val="0"/>
          <w:marRight w:val="0"/>
          <w:marTop w:val="0"/>
          <w:marBottom w:val="0"/>
          <w:divBdr>
            <w:top w:val="none" w:sz="0" w:space="0" w:color="auto"/>
            <w:left w:val="none" w:sz="0" w:space="0" w:color="auto"/>
            <w:bottom w:val="none" w:sz="0" w:space="0" w:color="auto"/>
            <w:right w:val="none" w:sz="0" w:space="0" w:color="auto"/>
          </w:divBdr>
        </w:div>
        <w:div w:id="624310516">
          <w:marLeft w:val="0"/>
          <w:marRight w:val="0"/>
          <w:marTop w:val="0"/>
          <w:marBottom w:val="0"/>
          <w:divBdr>
            <w:top w:val="none" w:sz="0" w:space="0" w:color="auto"/>
            <w:left w:val="none" w:sz="0" w:space="0" w:color="auto"/>
            <w:bottom w:val="none" w:sz="0" w:space="0" w:color="auto"/>
            <w:right w:val="none" w:sz="0" w:space="0" w:color="auto"/>
          </w:divBdr>
        </w:div>
        <w:div w:id="1953780985">
          <w:marLeft w:val="0"/>
          <w:marRight w:val="0"/>
          <w:marTop w:val="0"/>
          <w:marBottom w:val="0"/>
          <w:divBdr>
            <w:top w:val="none" w:sz="0" w:space="0" w:color="auto"/>
            <w:left w:val="none" w:sz="0" w:space="0" w:color="auto"/>
            <w:bottom w:val="none" w:sz="0" w:space="0" w:color="auto"/>
            <w:right w:val="none" w:sz="0" w:space="0" w:color="auto"/>
          </w:divBdr>
        </w:div>
        <w:div w:id="1880972987">
          <w:marLeft w:val="0"/>
          <w:marRight w:val="0"/>
          <w:marTop w:val="0"/>
          <w:marBottom w:val="0"/>
          <w:divBdr>
            <w:top w:val="none" w:sz="0" w:space="0" w:color="auto"/>
            <w:left w:val="none" w:sz="0" w:space="0" w:color="auto"/>
            <w:bottom w:val="none" w:sz="0" w:space="0" w:color="auto"/>
            <w:right w:val="none" w:sz="0" w:space="0" w:color="auto"/>
          </w:divBdr>
        </w:div>
        <w:div w:id="1623726925">
          <w:marLeft w:val="0"/>
          <w:marRight w:val="0"/>
          <w:marTop w:val="0"/>
          <w:marBottom w:val="0"/>
          <w:divBdr>
            <w:top w:val="none" w:sz="0" w:space="0" w:color="auto"/>
            <w:left w:val="none" w:sz="0" w:space="0" w:color="auto"/>
            <w:bottom w:val="none" w:sz="0" w:space="0" w:color="auto"/>
            <w:right w:val="none" w:sz="0" w:space="0" w:color="auto"/>
          </w:divBdr>
        </w:div>
        <w:div w:id="1533617598">
          <w:marLeft w:val="0"/>
          <w:marRight w:val="0"/>
          <w:marTop w:val="0"/>
          <w:marBottom w:val="0"/>
          <w:divBdr>
            <w:top w:val="none" w:sz="0" w:space="0" w:color="auto"/>
            <w:left w:val="none" w:sz="0" w:space="0" w:color="auto"/>
            <w:bottom w:val="none" w:sz="0" w:space="0" w:color="auto"/>
            <w:right w:val="none" w:sz="0" w:space="0" w:color="auto"/>
          </w:divBdr>
        </w:div>
        <w:div w:id="85347085">
          <w:marLeft w:val="0"/>
          <w:marRight w:val="0"/>
          <w:marTop w:val="0"/>
          <w:marBottom w:val="0"/>
          <w:divBdr>
            <w:top w:val="none" w:sz="0" w:space="0" w:color="auto"/>
            <w:left w:val="none" w:sz="0" w:space="0" w:color="auto"/>
            <w:bottom w:val="none" w:sz="0" w:space="0" w:color="auto"/>
            <w:right w:val="none" w:sz="0" w:space="0" w:color="auto"/>
          </w:divBdr>
        </w:div>
        <w:div w:id="1339307486">
          <w:marLeft w:val="0"/>
          <w:marRight w:val="0"/>
          <w:marTop w:val="0"/>
          <w:marBottom w:val="0"/>
          <w:divBdr>
            <w:top w:val="none" w:sz="0" w:space="0" w:color="auto"/>
            <w:left w:val="none" w:sz="0" w:space="0" w:color="auto"/>
            <w:bottom w:val="none" w:sz="0" w:space="0" w:color="auto"/>
            <w:right w:val="none" w:sz="0" w:space="0" w:color="auto"/>
          </w:divBdr>
        </w:div>
        <w:div w:id="271129850">
          <w:marLeft w:val="0"/>
          <w:marRight w:val="0"/>
          <w:marTop w:val="0"/>
          <w:marBottom w:val="0"/>
          <w:divBdr>
            <w:top w:val="none" w:sz="0" w:space="0" w:color="auto"/>
            <w:left w:val="none" w:sz="0" w:space="0" w:color="auto"/>
            <w:bottom w:val="none" w:sz="0" w:space="0" w:color="auto"/>
            <w:right w:val="none" w:sz="0" w:space="0" w:color="auto"/>
          </w:divBdr>
        </w:div>
        <w:div w:id="967734956">
          <w:marLeft w:val="0"/>
          <w:marRight w:val="0"/>
          <w:marTop w:val="0"/>
          <w:marBottom w:val="0"/>
          <w:divBdr>
            <w:top w:val="none" w:sz="0" w:space="0" w:color="auto"/>
            <w:left w:val="none" w:sz="0" w:space="0" w:color="auto"/>
            <w:bottom w:val="none" w:sz="0" w:space="0" w:color="auto"/>
            <w:right w:val="none" w:sz="0" w:space="0" w:color="auto"/>
          </w:divBdr>
        </w:div>
        <w:div w:id="1376462157">
          <w:marLeft w:val="0"/>
          <w:marRight w:val="0"/>
          <w:marTop w:val="0"/>
          <w:marBottom w:val="0"/>
          <w:divBdr>
            <w:top w:val="none" w:sz="0" w:space="0" w:color="auto"/>
            <w:left w:val="none" w:sz="0" w:space="0" w:color="auto"/>
            <w:bottom w:val="none" w:sz="0" w:space="0" w:color="auto"/>
            <w:right w:val="none" w:sz="0" w:space="0" w:color="auto"/>
          </w:divBdr>
        </w:div>
        <w:div w:id="476384439">
          <w:marLeft w:val="0"/>
          <w:marRight w:val="0"/>
          <w:marTop w:val="0"/>
          <w:marBottom w:val="0"/>
          <w:divBdr>
            <w:top w:val="none" w:sz="0" w:space="0" w:color="auto"/>
            <w:left w:val="none" w:sz="0" w:space="0" w:color="auto"/>
            <w:bottom w:val="none" w:sz="0" w:space="0" w:color="auto"/>
            <w:right w:val="none" w:sz="0" w:space="0" w:color="auto"/>
          </w:divBdr>
        </w:div>
        <w:div w:id="1390572567">
          <w:marLeft w:val="0"/>
          <w:marRight w:val="0"/>
          <w:marTop w:val="0"/>
          <w:marBottom w:val="0"/>
          <w:divBdr>
            <w:top w:val="none" w:sz="0" w:space="0" w:color="auto"/>
            <w:left w:val="none" w:sz="0" w:space="0" w:color="auto"/>
            <w:bottom w:val="none" w:sz="0" w:space="0" w:color="auto"/>
            <w:right w:val="none" w:sz="0" w:space="0" w:color="auto"/>
          </w:divBdr>
        </w:div>
        <w:div w:id="814835592">
          <w:marLeft w:val="0"/>
          <w:marRight w:val="0"/>
          <w:marTop w:val="0"/>
          <w:marBottom w:val="0"/>
          <w:divBdr>
            <w:top w:val="none" w:sz="0" w:space="0" w:color="auto"/>
            <w:left w:val="none" w:sz="0" w:space="0" w:color="auto"/>
            <w:bottom w:val="none" w:sz="0" w:space="0" w:color="auto"/>
            <w:right w:val="none" w:sz="0" w:space="0" w:color="auto"/>
          </w:divBdr>
        </w:div>
        <w:div w:id="1932930131">
          <w:marLeft w:val="0"/>
          <w:marRight w:val="0"/>
          <w:marTop w:val="0"/>
          <w:marBottom w:val="0"/>
          <w:divBdr>
            <w:top w:val="none" w:sz="0" w:space="0" w:color="auto"/>
            <w:left w:val="none" w:sz="0" w:space="0" w:color="auto"/>
            <w:bottom w:val="none" w:sz="0" w:space="0" w:color="auto"/>
            <w:right w:val="none" w:sz="0" w:space="0" w:color="auto"/>
          </w:divBdr>
        </w:div>
        <w:div w:id="1907184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2602</Words>
  <Characters>14837</Characters>
  <Application>Microsoft Office Word</Application>
  <DocSecurity>0</DocSecurity>
  <Lines>123</Lines>
  <Paragraphs>34</Paragraphs>
  <ScaleCrop>false</ScaleCrop>
  <Company>Microsoft</Company>
  <LinksUpToDate>false</LinksUpToDate>
  <CharactersWithSpaces>17405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Рушания</dc:creator>
  <cp:lastModifiedBy>Рушания</cp:lastModifiedBy>
  <cp:revision>2</cp:revision>
  <dcterms:created xsi:type="dcterms:W3CDTF">2020-12-16T10:31:00Z</dcterms:created>
  <dcterms:modified xsi:type="dcterms:W3CDTF">2020-12-16T10:33:00Z</dcterms:modified>
</cp:coreProperties>
</file>